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15" w:rsidRDefault="00D53E7F" w:rsidP="00FB504F">
      <w:pPr>
        <w:spacing w:after="240"/>
      </w:pPr>
      <w:r>
        <w:t xml:space="preserve">To attend an Assessor Training Course, complete this form and return it to </w:t>
      </w:r>
      <w:proofErr w:type="spellStart"/>
      <w:r>
        <w:t>Connexis</w:t>
      </w:r>
      <w:proofErr w:type="spellEnd"/>
      <w:r>
        <w:t xml:space="preserve"> no later than 10 working days prior to the course date.</w:t>
      </w:r>
    </w:p>
    <w:p w:rsidR="000D5A0A" w:rsidRPr="002364A1" w:rsidRDefault="000D5A0A" w:rsidP="00273003">
      <w:pPr>
        <w:spacing w:after="0"/>
      </w:pPr>
      <w:r w:rsidRPr="002364A1">
        <w:t>Email:</w:t>
      </w:r>
      <w:r w:rsidRPr="002364A1">
        <w:tab/>
      </w:r>
      <w:hyperlink r:id="rId8" w:history="1">
        <w:r w:rsidRPr="002364A1">
          <w:rPr>
            <w:rStyle w:val="Hyperlink"/>
          </w:rPr>
          <w:t>quality@connexis.org.nz</w:t>
        </w:r>
      </w:hyperlink>
    </w:p>
    <w:p w:rsidR="00831464" w:rsidRDefault="000D5A0A" w:rsidP="00FB504F">
      <w:pPr>
        <w:spacing w:after="240"/>
      </w:pPr>
      <w:r w:rsidRPr="002364A1">
        <w:t>Post:</w:t>
      </w:r>
      <w:r w:rsidRPr="002364A1">
        <w:tab/>
        <w:t xml:space="preserve">Quality Assurance, </w:t>
      </w:r>
      <w:proofErr w:type="spellStart"/>
      <w:r w:rsidRPr="002364A1">
        <w:t>Connexis</w:t>
      </w:r>
      <w:proofErr w:type="spellEnd"/>
      <w:r w:rsidRPr="002364A1">
        <w:t>, PO Box 2759, Wellington 6011</w:t>
      </w:r>
    </w:p>
    <w:p w:rsidR="00996DA2" w:rsidRDefault="00D53E7F" w:rsidP="00FB504F">
      <w:pPr>
        <w:suppressAutoHyphens/>
      </w:pPr>
      <w:r>
        <w:t>For further information or assistance</w:t>
      </w:r>
      <w:r w:rsidR="00CE690E">
        <w:t xml:space="preserve"> in completing the form</w:t>
      </w:r>
      <w:r>
        <w:t>, please contact us at the above email address or call us on 0800 486 626.</w:t>
      </w:r>
    </w:p>
    <w:p w:rsidR="00831464" w:rsidRDefault="00831464" w:rsidP="00AF66A4"/>
    <w:p w:rsidR="00D61AD9" w:rsidRDefault="00D61AD9" w:rsidP="00AF66A4"/>
    <w:p w:rsidR="00C97C28" w:rsidRDefault="00D61AD9" w:rsidP="00D61AD9">
      <w:pPr>
        <w:pStyle w:val="Heading2"/>
      </w:pPr>
      <w:r w:rsidRPr="00D61AD9">
        <w:t>Assessor</w:t>
      </w:r>
      <w:r>
        <w:t xml:space="preserve"> Training </w:t>
      </w:r>
      <w:r w:rsidR="00831464">
        <w:t>Course</w:t>
      </w:r>
      <w:r w:rsidR="00871E95">
        <w:t xml:space="preserve"> Details</w:t>
      </w:r>
    </w:p>
    <w:tbl>
      <w:tblPr>
        <w:tblW w:w="9240" w:type="dxa"/>
        <w:tblInd w:w="-9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20" w:firstRow="1" w:lastRow="0" w:firstColumn="0" w:lastColumn="0" w:noHBand="0" w:noVBand="0"/>
      </w:tblPr>
      <w:tblGrid>
        <w:gridCol w:w="2360"/>
        <w:gridCol w:w="2692"/>
        <w:gridCol w:w="1355"/>
        <w:gridCol w:w="2833"/>
      </w:tblGrid>
      <w:tr w:rsidR="00D61AD9" w:rsidRPr="00633B48" w:rsidTr="00D61AD9">
        <w:trPr>
          <w:trHeight w:val="489"/>
        </w:trPr>
        <w:tc>
          <w:tcPr>
            <w:tcW w:w="2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464" w:rsidRPr="00633B48" w:rsidRDefault="00831464" w:rsidP="00D61AD9">
            <w:r w:rsidRPr="00633B48">
              <w:t>Assessor Course Location:</w:t>
            </w:r>
          </w:p>
        </w:tc>
        <w:tc>
          <w:tcPr>
            <w:tcW w:w="2692" w:type="dxa"/>
            <w:shd w:val="clear" w:color="auto" w:fill="auto"/>
          </w:tcPr>
          <w:p w:rsidR="00831464" w:rsidRPr="00D61AD9" w:rsidRDefault="00831464" w:rsidP="00D61AD9"/>
        </w:tc>
        <w:tc>
          <w:tcPr>
            <w:tcW w:w="13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1464" w:rsidRPr="00633B48" w:rsidRDefault="00831464" w:rsidP="00D61AD9">
            <w:pPr>
              <w:jc w:val="right"/>
            </w:pPr>
            <w:r w:rsidRPr="00633B48">
              <w:t>Date:</w:t>
            </w:r>
          </w:p>
        </w:tc>
        <w:tc>
          <w:tcPr>
            <w:tcW w:w="2833" w:type="dxa"/>
            <w:shd w:val="clear" w:color="auto" w:fill="auto"/>
          </w:tcPr>
          <w:p w:rsidR="00633B48" w:rsidRPr="00D61AD9" w:rsidRDefault="00633B48" w:rsidP="00D61AD9">
            <w:r w:rsidRPr="00D61AD9">
              <w:t xml:space="preserve"> </w:t>
            </w:r>
          </w:p>
        </w:tc>
      </w:tr>
    </w:tbl>
    <w:p w:rsidR="00D61AD9" w:rsidRDefault="00D61AD9" w:rsidP="00D61AD9"/>
    <w:p w:rsidR="00D61AD9" w:rsidRDefault="00D61AD9" w:rsidP="00D61AD9"/>
    <w:p w:rsidR="0081580C" w:rsidRDefault="0081580C" w:rsidP="00D61AD9">
      <w:pPr>
        <w:pStyle w:val="Heading2"/>
      </w:pPr>
      <w:r>
        <w:t>Candidate Details</w:t>
      </w:r>
    </w:p>
    <w:tbl>
      <w:tblPr>
        <w:tblW w:w="9044" w:type="dxa"/>
        <w:tblLook w:val="04A0" w:firstRow="1" w:lastRow="0" w:firstColumn="1" w:lastColumn="0" w:noHBand="0" w:noVBand="1"/>
      </w:tblPr>
      <w:tblGrid>
        <w:gridCol w:w="2127"/>
        <w:gridCol w:w="2551"/>
        <w:gridCol w:w="1843"/>
        <w:gridCol w:w="2523"/>
      </w:tblGrid>
      <w:tr w:rsidR="0006438C" w:rsidRPr="00633B48" w:rsidTr="00D61AD9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1580C" w:rsidRPr="00633B48" w:rsidRDefault="0081580C" w:rsidP="00633B48">
            <w:pPr>
              <w:jc w:val="right"/>
            </w:pPr>
            <w:r w:rsidRPr="00633B48">
              <w:t>First name(s):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1580C" w:rsidRPr="00633B48" w:rsidRDefault="0081580C" w:rsidP="00633B48">
            <w:pPr>
              <w:jc w:val="right"/>
            </w:pPr>
            <w:r w:rsidRPr="00633B48">
              <w:t>Title: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</w:tr>
      <w:tr w:rsidR="0006438C" w:rsidRPr="00633B48" w:rsidTr="00D61AD9">
        <w:tc>
          <w:tcPr>
            <w:tcW w:w="2127" w:type="dxa"/>
            <w:shd w:val="clear" w:color="auto" w:fill="auto"/>
          </w:tcPr>
          <w:p w:rsidR="0081580C" w:rsidRPr="00633B48" w:rsidRDefault="0081580C" w:rsidP="00633B48">
            <w:pPr>
              <w:jc w:val="right"/>
            </w:pPr>
            <w:r w:rsidRPr="00633B48">
              <w:t>Surname: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  <w:tc>
          <w:tcPr>
            <w:tcW w:w="1843" w:type="dxa"/>
            <w:shd w:val="clear" w:color="auto" w:fill="auto"/>
          </w:tcPr>
          <w:p w:rsidR="0081580C" w:rsidRPr="00633B48" w:rsidRDefault="0081580C" w:rsidP="00633B48">
            <w:pPr>
              <w:jc w:val="right"/>
            </w:pPr>
            <w:r w:rsidRPr="00633B48">
              <w:t>Preferred Name: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</w:tr>
      <w:tr w:rsidR="0006438C" w:rsidRPr="00633B48" w:rsidTr="00D61AD9">
        <w:tc>
          <w:tcPr>
            <w:tcW w:w="2127" w:type="dxa"/>
            <w:shd w:val="clear" w:color="auto" w:fill="auto"/>
          </w:tcPr>
          <w:p w:rsidR="0081580C" w:rsidRPr="00633B48" w:rsidRDefault="0081580C" w:rsidP="00633B48">
            <w:pPr>
              <w:jc w:val="right"/>
            </w:pPr>
            <w:r w:rsidRPr="00633B48">
              <w:t>NSN number: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  <w:tc>
          <w:tcPr>
            <w:tcW w:w="1843" w:type="dxa"/>
            <w:shd w:val="clear" w:color="auto" w:fill="auto"/>
          </w:tcPr>
          <w:p w:rsidR="0081580C" w:rsidRPr="00633B48" w:rsidRDefault="0081580C" w:rsidP="00633B48">
            <w:pPr>
              <w:jc w:val="right"/>
            </w:pPr>
            <w:r w:rsidRPr="00633B48">
              <w:t>Date of Birth: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</w:tr>
      <w:tr w:rsidR="0006438C" w:rsidRPr="00633B48" w:rsidTr="00D61AD9">
        <w:tc>
          <w:tcPr>
            <w:tcW w:w="2127" w:type="dxa"/>
            <w:shd w:val="clear" w:color="auto" w:fill="auto"/>
          </w:tcPr>
          <w:p w:rsidR="0081580C" w:rsidRPr="00633B48" w:rsidRDefault="0081580C" w:rsidP="00633B48">
            <w:pPr>
              <w:jc w:val="right"/>
            </w:pPr>
            <w:r w:rsidRPr="00633B48">
              <w:rPr>
                <w:b/>
              </w:rPr>
              <w:t>OR</w:t>
            </w:r>
          </w:p>
          <w:p w:rsidR="0081580C" w:rsidRPr="00633B48" w:rsidRDefault="0081580C" w:rsidP="00633B48">
            <w:pPr>
              <w:jc w:val="right"/>
            </w:pPr>
            <w:r w:rsidRPr="00633B48">
              <w:t>Drivers Licence/Legal ID: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>
            <w:r w:rsidRPr="00633B48">
              <w:t>Copy of driver licence/ID  attached</w:t>
            </w:r>
          </w:p>
        </w:tc>
        <w:tc>
          <w:tcPr>
            <w:tcW w:w="1843" w:type="dxa"/>
            <w:shd w:val="clear" w:color="auto" w:fill="auto"/>
          </w:tcPr>
          <w:p w:rsidR="0081580C" w:rsidRPr="00633B48" w:rsidRDefault="0081580C" w:rsidP="00633B48">
            <w:pPr>
              <w:jc w:val="right"/>
            </w:pPr>
            <w:r w:rsidRPr="00633B48">
              <w:t>Industry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633B48">
            <w:pPr>
              <w:pStyle w:val="ListParagraph"/>
              <w:numPr>
                <w:ilvl w:val="0"/>
                <w:numId w:val="14"/>
              </w:numPr>
              <w:tabs>
                <w:tab w:val="clear" w:pos="680"/>
                <w:tab w:val="num" w:pos="459"/>
                <w:tab w:val="left" w:pos="2665"/>
              </w:tabs>
              <w:spacing w:after="0"/>
              <w:ind w:left="459" w:hanging="284"/>
            </w:pPr>
            <w:r w:rsidRPr="00633B48">
              <w:t>Civil</w:t>
            </w:r>
          </w:p>
          <w:p w:rsidR="0081580C" w:rsidRPr="00633B48" w:rsidRDefault="0081580C" w:rsidP="00633B48">
            <w:pPr>
              <w:pStyle w:val="ListParagraph"/>
              <w:numPr>
                <w:ilvl w:val="0"/>
                <w:numId w:val="14"/>
              </w:numPr>
              <w:tabs>
                <w:tab w:val="clear" w:pos="680"/>
                <w:tab w:val="num" w:pos="459"/>
              </w:tabs>
              <w:spacing w:after="0"/>
              <w:ind w:left="459" w:hanging="284"/>
              <w:contextualSpacing w:val="0"/>
            </w:pPr>
            <w:r w:rsidRPr="00633B48">
              <w:t>Electrical</w:t>
            </w:r>
          </w:p>
          <w:p w:rsidR="0081580C" w:rsidRPr="00633B48" w:rsidRDefault="0081580C" w:rsidP="00633B48">
            <w:pPr>
              <w:pStyle w:val="ListParagraph"/>
              <w:numPr>
                <w:ilvl w:val="0"/>
                <w:numId w:val="14"/>
              </w:numPr>
              <w:tabs>
                <w:tab w:val="clear" w:pos="680"/>
                <w:tab w:val="num" w:pos="459"/>
              </w:tabs>
              <w:spacing w:after="0"/>
              <w:ind w:left="459" w:hanging="284"/>
              <w:contextualSpacing w:val="0"/>
            </w:pPr>
            <w:r w:rsidRPr="00633B48">
              <w:t>Telco</w:t>
            </w:r>
          </w:p>
          <w:p w:rsidR="0081580C" w:rsidRPr="00633B48" w:rsidRDefault="0081580C" w:rsidP="00633B48">
            <w:pPr>
              <w:pStyle w:val="ListParagraph"/>
              <w:numPr>
                <w:ilvl w:val="0"/>
                <w:numId w:val="14"/>
              </w:numPr>
              <w:tabs>
                <w:tab w:val="clear" w:pos="680"/>
                <w:tab w:val="num" w:pos="459"/>
              </w:tabs>
              <w:spacing w:after="0"/>
              <w:ind w:left="459" w:hanging="284"/>
              <w:contextualSpacing w:val="0"/>
            </w:pPr>
            <w:r w:rsidRPr="00633B48">
              <w:t>Water</w:t>
            </w:r>
          </w:p>
        </w:tc>
      </w:tr>
    </w:tbl>
    <w:p w:rsidR="00022C64" w:rsidRDefault="00022C64"/>
    <w:tbl>
      <w:tblPr>
        <w:tblW w:w="9100" w:type="dxa"/>
        <w:tblLook w:val="04A0" w:firstRow="1" w:lastRow="0" w:firstColumn="1" w:lastColumn="0" w:noHBand="0" w:noVBand="1"/>
      </w:tblPr>
      <w:tblGrid>
        <w:gridCol w:w="2127"/>
        <w:gridCol w:w="2254"/>
        <w:gridCol w:w="2140"/>
        <w:gridCol w:w="2579"/>
      </w:tblGrid>
      <w:tr w:rsidR="0006438C" w:rsidRPr="00633B48" w:rsidTr="00D61AD9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1580C" w:rsidRPr="00633B48" w:rsidRDefault="0081580C" w:rsidP="00633B48">
            <w:pPr>
              <w:jc w:val="right"/>
            </w:pPr>
            <w:r w:rsidRPr="00633B48">
              <w:t>Home address: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:rsidR="0081580C" w:rsidRPr="00633B48" w:rsidRDefault="0081580C" w:rsidP="00633B48">
            <w:pPr>
              <w:jc w:val="right"/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</w:tr>
      <w:tr w:rsidR="0006438C" w:rsidRPr="00633B48" w:rsidTr="00D61AD9">
        <w:tc>
          <w:tcPr>
            <w:tcW w:w="2127" w:type="dxa"/>
            <w:shd w:val="clear" w:color="auto" w:fill="auto"/>
          </w:tcPr>
          <w:p w:rsidR="0081580C" w:rsidRPr="00633B48" w:rsidRDefault="0081580C" w:rsidP="00633B48">
            <w:pPr>
              <w:jc w:val="right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  <w:tc>
          <w:tcPr>
            <w:tcW w:w="2140" w:type="dxa"/>
            <w:shd w:val="clear" w:color="auto" w:fill="auto"/>
          </w:tcPr>
          <w:p w:rsidR="0081580C" w:rsidRPr="00633B48" w:rsidRDefault="0081580C" w:rsidP="00633B48">
            <w:pPr>
              <w:jc w:val="right"/>
            </w:pPr>
            <w:r w:rsidRPr="00633B48">
              <w:t>Post code: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</w:tr>
      <w:tr w:rsidR="0006438C" w:rsidRPr="00633B48" w:rsidTr="00D61AD9">
        <w:tc>
          <w:tcPr>
            <w:tcW w:w="2127" w:type="dxa"/>
            <w:shd w:val="clear" w:color="auto" w:fill="auto"/>
          </w:tcPr>
          <w:p w:rsidR="0081580C" w:rsidRPr="00633B48" w:rsidRDefault="0081580C" w:rsidP="00633B48">
            <w:pPr>
              <w:jc w:val="right"/>
              <w:rPr>
                <w:b/>
              </w:rPr>
            </w:pPr>
            <w:r w:rsidRPr="00633B48">
              <w:t>Home phone: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  <w:tc>
          <w:tcPr>
            <w:tcW w:w="2140" w:type="dxa"/>
            <w:shd w:val="clear" w:color="auto" w:fill="auto"/>
          </w:tcPr>
          <w:p w:rsidR="0081580C" w:rsidRPr="00633B48" w:rsidRDefault="0081580C" w:rsidP="00633B48">
            <w:pPr>
              <w:jc w:val="right"/>
            </w:pPr>
            <w:r w:rsidRPr="00633B48">
              <w:t>Email: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</w:tr>
    </w:tbl>
    <w:p w:rsidR="00022C64" w:rsidRDefault="00022C64"/>
    <w:tbl>
      <w:tblPr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013"/>
        <w:gridCol w:w="2254"/>
      </w:tblGrid>
      <w:tr w:rsidR="0006438C" w:rsidRPr="00633B48" w:rsidTr="00D61AD9"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:rsidR="0081580C" w:rsidRPr="00633B48" w:rsidRDefault="0081580C" w:rsidP="00633B48">
            <w:pPr>
              <w:jc w:val="right"/>
            </w:pPr>
            <w:r w:rsidRPr="00633B48">
              <w:t>Company Name: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81580C" w:rsidRPr="00633B48" w:rsidRDefault="0081580C" w:rsidP="00633B48">
            <w:pPr>
              <w:jc w:val="right"/>
            </w:pPr>
            <w:r w:rsidRPr="00633B48">
              <w:t>Work phone: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</w:tr>
      <w:tr w:rsidR="0006438C" w:rsidRPr="00633B48" w:rsidTr="00D61AD9">
        <w:tc>
          <w:tcPr>
            <w:tcW w:w="2254" w:type="dxa"/>
            <w:shd w:val="clear" w:color="auto" w:fill="auto"/>
          </w:tcPr>
          <w:p w:rsidR="0081580C" w:rsidRPr="00633B48" w:rsidRDefault="0081580C" w:rsidP="00633B48">
            <w:pPr>
              <w:jc w:val="right"/>
            </w:pPr>
            <w:r w:rsidRPr="00633B48">
              <w:t>Company Work Address: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  <w:tc>
          <w:tcPr>
            <w:tcW w:w="2013" w:type="dxa"/>
            <w:shd w:val="clear" w:color="auto" w:fill="auto"/>
          </w:tcPr>
          <w:p w:rsidR="0081580C" w:rsidRPr="00633B48" w:rsidRDefault="0081580C" w:rsidP="00633B48">
            <w:pPr>
              <w:jc w:val="right"/>
            </w:pPr>
            <w:r w:rsidRPr="00633B48">
              <w:t>Mobile: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</w:tr>
      <w:tr w:rsidR="0006438C" w:rsidRPr="00633B48" w:rsidTr="00D61AD9">
        <w:tc>
          <w:tcPr>
            <w:tcW w:w="2254" w:type="dxa"/>
            <w:shd w:val="clear" w:color="auto" w:fill="auto"/>
          </w:tcPr>
          <w:p w:rsidR="0081580C" w:rsidRPr="00633B48" w:rsidRDefault="0081580C" w:rsidP="0081580C"/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  <w:tc>
          <w:tcPr>
            <w:tcW w:w="2013" w:type="dxa"/>
            <w:shd w:val="clear" w:color="auto" w:fill="auto"/>
          </w:tcPr>
          <w:p w:rsidR="0081580C" w:rsidRPr="00633B48" w:rsidRDefault="0081580C" w:rsidP="00633B48">
            <w:pPr>
              <w:jc w:val="right"/>
            </w:pPr>
            <w:r w:rsidRPr="00633B48">
              <w:t>Company Email: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80C" w:rsidRPr="00633B48" w:rsidRDefault="0081580C" w:rsidP="0081580C"/>
        </w:tc>
      </w:tr>
    </w:tbl>
    <w:p w:rsidR="00EB7EE5" w:rsidRDefault="00EB7EE5" w:rsidP="00EB7EE5">
      <w:pPr>
        <w:pStyle w:val="Heading2"/>
        <w:tabs>
          <w:tab w:val="left" w:pos="8053"/>
        </w:tabs>
      </w:pPr>
      <w:r>
        <w:tab/>
      </w:r>
    </w:p>
    <w:p w:rsidR="006818E5" w:rsidRDefault="00996DA2" w:rsidP="00D61AD9">
      <w:pPr>
        <w:pStyle w:val="Heading2"/>
      </w:pPr>
      <w:r w:rsidRPr="00EB7EE5">
        <w:br w:type="page"/>
      </w:r>
      <w:r w:rsidR="006818E5" w:rsidRPr="00996DA2">
        <w:lastRenderedPageBreak/>
        <w:t>Cost</w:t>
      </w:r>
    </w:p>
    <w:p w:rsidR="00996DA2" w:rsidRPr="00996DA2" w:rsidRDefault="00996DA2" w:rsidP="00D61AD9">
      <w:pPr>
        <w:pBdr>
          <w:top w:val="single" w:sz="4" w:space="1" w:color="auto"/>
        </w:pBdr>
      </w:pPr>
      <w:r w:rsidRPr="00D61AD9">
        <w:rPr>
          <w:b/>
        </w:rPr>
        <w:t>Cost per person is $</w:t>
      </w:r>
      <w:r w:rsidR="004C49C0">
        <w:rPr>
          <w:b/>
        </w:rPr>
        <w:t>550</w:t>
      </w:r>
      <w:bookmarkStart w:id="0" w:name="_GoBack"/>
      <w:bookmarkEnd w:id="0"/>
      <w:r w:rsidRPr="00D61AD9">
        <w:rPr>
          <w:b/>
        </w:rPr>
        <w:t xml:space="preserve"> plus GST</w:t>
      </w:r>
      <w:r>
        <w:t xml:space="preserve">.  </w:t>
      </w:r>
      <w:r w:rsidR="00277CD5">
        <w:t xml:space="preserve">Please provide a purchase </w:t>
      </w:r>
      <w:r w:rsidR="00635906">
        <w:t xml:space="preserve">order </w:t>
      </w:r>
      <w:r w:rsidR="00277CD5">
        <w:t>number for invoicing.</w:t>
      </w:r>
    </w:p>
    <w:tbl>
      <w:tblPr>
        <w:tblW w:w="9072" w:type="dxa"/>
        <w:tblInd w:w="-5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20" w:firstRow="1" w:lastRow="0" w:firstColumn="0" w:lastColumn="0" w:noHBand="0" w:noVBand="0"/>
      </w:tblPr>
      <w:tblGrid>
        <w:gridCol w:w="6320"/>
        <w:gridCol w:w="2752"/>
      </w:tblGrid>
      <w:tr w:rsidR="006818E5" w:rsidRPr="00633B48" w:rsidTr="00D61AD9">
        <w:trPr>
          <w:trHeight w:val="139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E5" w:rsidRPr="00633B48" w:rsidRDefault="00996DA2" w:rsidP="00996DA2">
            <w:r w:rsidRPr="00633B48">
              <w:t>Details for invoice: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E5" w:rsidRPr="00633B48" w:rsidRDefault="00996DA2" w:rsidP="00FB504F">
            <w:pPr>
              <w:spacing w:after="720"/>
            </w:pPr>
            <w:r w:rsidRPr="00633B48">
              <w:t>Purchase Order No</w:t>
            </w:r>
            <w:r w:rsidR="00556C27" w:rsidRPr="00633B48">
              <w:t>:</w:t>
            </w:r>
          </w:p>
          <w:p w:rsidR="00996DA2" w:rsidRPr="00633B48" w:rsidRDefault="00996DA2" w:rsidP="00E67911"/>
        </w:tc>
      </w:tr>
    </w:tbl>
    <w:p w:rsidR="00996DA2" w:rsidRDefault="00996DA2" w:rsidP="00AF66A4"/>
    <w:p w:rsidR="00943494" w:rsidRDefault="00943494" w:rsidP="00D61AD9">
      <w:pPr>
        <w:pStyle w:val="Heading2"/>
      </w:pPr>
      <w:r w:rsidRPr="002364A1">
        <w:t>Cancellation</w:t>
      </w:r>
    </w:p>
    <w:p w:rsidR="000A02EF" w:rsidRDefault="000A02EF" w:rsidP="00D61AD9">
      <w:pPr>
        <w:pBdr>
          <w:top w:val="single" w:sz="4" w:space="1" w:color="auto"/>
        </w:pBdr>
      </w:pPr>
      <w:r>
        <w:t>Cancellations or transfers to another course at late notice can impact the running of the course. We accep</w:t>
      </w:r>
      <w:r w:rsidR="00556C27">
        <w:t>t cancellations and transfers</w:t>
      </w:r>
      <w:r>
        <w:t xml:space="preserve"> to courses scheduled more than 10 working days in advance of the course without any charge.</w:t>
      </w:r>
    </w:p>
    <w:p w:rsidR="000A02EF" w:rsidRDefault="000A02EF" w:rsidP="00FB504F">
      <w:r>
        <w:t xml:space="preserve">If </w:t>
      </w:r>
      <w:r w:rsidR="00556C27">
        <w:t>your cancellation or transfer</w:t>
      </w:r>
      <w:r>
        <w:t xml:space="preserve"> is received at short notice the following charges may apply.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6438C" w:rsidRPr="00633B48" w:rsidTr="00D61AD9">
        <w:tc>
          <w:tcPr>
            <w:tcW w:w="3681" w:type="dxa"/>
            <w:shd w:val="clear" w:color="auto" w:fill="000000"/>
          </w:tcPr>
          <w:p w:rsidR="000A02EF" w:rsidRPr="00633B48" w:rsidRDefault="000A02EF" w:rsidP="000A02EF">
            <w:pPr>
              <w:rPr>
                <w:b/>
              </w:rPr>
            </w:pPr>
            <w:r w:rsidRPr="00633B48">
              <w:rPr>
                <w:b/>
              </w:rPr>
              <w:t>Notification received</w:t>
            </w:r>
          </w:p>
        </w:tc>
        <w:tc>
          <w:tcPr>
            <w:tcW w:w="2693" w:type="dxa"/>
            <w:shd w:val="clear" w:color="auto" w:fill="000000"/>
          </w:tcPr>
          <w:p w:rsidR="000A02EF" w:rsidRPr="00633B48" w:rsidRDefault="000A02EF" w:rsidP="000A02EF">
            <w:pPr>
              <w:rPr>
                <w:b/>
              </w:rPr>
            </w:pPr>
            <w:r w:rsidRPr="00633B48">
              <w:rPr>
                <w:b/>
              </w:rPr>
              <w:t>Charge</w:t>
            </w:r>
          </w:p>
        </w:tc>
        <w:tc>
          <w:tcPr>
            <w:tcW w:w="2693" w:type="dxa"/>
            <w:shd w:val="clear" w:color="auto" w:fill="000000"/>
          </w:tcPr>
          <w:p w:rsidR="000A02EF" w:rsidRPr="00633B48" w:rsidRDefault="000A02EF" w:rsidP="000A02EF">
            <w:pPr>
              <w:rPr>
                <w:b/>
              </w:rPr>
            </w:pPr>
            <w:r w:rsidRPr="00633B48">
              <w:rPr>
                <w:b/>
              </w:rPr>
              <w:t>Refund</w:t>
            </w:r>
          </w:p>
        </w:tc>
      </w:tr>
      <w:tr w:rsidR="000A02EF" w:rsidRPr="00633B48" w:rsidTr="00D61AD9">
        <w:tc>
          <w:tcPr>
            <w:tcW w:w="3681" w:type="dxa"/>
            <w:shd w:val="clear" w:color="auto" w:fill="auto"/>
          </w:tcPr>
          <w:p w:rsidR="000A02EF" w:rsidRPr="00633B48" w:rsidRDefault="000A02EF" w:rsidP="000A02EF">
            <w:r w:rsidRPr="00633B48">
              <w:t>10 or more working days prior</w:t>
            </w:r>
          </w:p>
        </w:tc>
        <w:tc>
          <w:tcPr>
            <w:tcW w:w="2693" w:type="dxa"/>
            <w:shd w:val="clear" w:color="auto" w:fill="auto"/>
          </w:tcPr>
          <w:p w:rsidR="000A02EF" w:rsidRPr="00633B48" w:rsidRDefault="000A02EF" w:rsidP="000A02EF">
            <w:r w:rsidRPr="00633B48">
              <w:t>No charge incurred</w:t>
            </w:r>
          </w:p>
        </w:tc>
        <w:tc>
          <w:tcPr>
            <w:tcW w:w="2693" w:type="dxa"/>
            <w:shd w:val="clear" w:color="auto" w:fill="auto"/>
          </w:tcPr>
          <w:p w:rsidR="000A02EF" w:rsidRPr="00633B48" w:rsidRDefault="000A02EF" w:rsidP="000A02EF">
            <w:r w:rsidRPr="00633B48">
              <w:t xml:space="preserve">Full </w:t>
            </w:r>
            <w:r w:rsidR="00894CFC" w:rsidRPr="00633B48">
              <w:t xml:space="preserve">course fee </w:t>
            </w:r>
            <w:r w:rsidRPr="00633B48">
              <w:t>refund</w:t>
            </w:r>
          </w:p>
        </w:tc>
      </w:tr>
      <w:tr w:rsidR="000A02EF" w:rsidRPr="00633B48" w:rsidTr="00D61AD9">
        <w:tc>
          <w:tcPr>
            <w:tcW w:w="3681" w:type="dxa"/>
            <w:shd w:val="clear" w:color="auto" w:fill="auto"/>
          </w:tcPr>
          <w:p w:rsidR="000A02EF" w:rsidRPr="00633B48" w:rsidRDefault="00894CFC" w:rsidP="000A02EF">
            <w:r w:rsidRPr="00633B48">
              <w:t>Between 5 to 10 working days prior</w:t>
            </w:r>
          </w:p>
        </w:tc>
        <w:tc>
          <w:tcPr>
            <w:tcW w:w="2693" w:type="dxa"/>
            <w:shd w:val="clear" w:color="auto" w:fill="auto"/>
          </w:tcPr>
          <w:p w:rsidR="000A02EF" w:rsidRPr="00633B48" w:rsidRDefault="00894CFC" w:rsidP="000A02EF">
            <w:r w:rsidRPr="00633B48">
              <w:t>50% course fee charged</w:t>
            </w:r>
          </w:p>
        </w:tc>
        <w:tc>
          <w:tcPr>
            <w:tcW w:w="2693" w:type="dxa"/>
            <w:shd w:val="clear" w:color="auto" w:fill="auto"/>
          </w:tcPr>
          <w:p w:rsidR="000A02EF" w:rsidRPr="00633B48" w:rsidRDefault="00894CFC" w:rsidP="000A02EF">
            <w:r w:rsidRPr="00633B48">
              <w:t>50% course fee refunded</w:t>
            </w:r>
          </w:p>
        </w:tc>
      </w:tr>
      <w:tr w:rsidR="00894CFC" w:rsidRPr="00633B48" w:rsidTr="00D61AD9">
        <w:tc>
          <w:tcPr>
            <w:tcW w:w="3681" w:type="dxa"/>
            <w:shd w:val="clear" w:color="auto" w:fill="auto"/>
          </w:tcPr>
          <w:p w:rsidR="00894CFC" w:rsidRPr="00633B48" w:rsidRDefault="00894CFC" w:rsidP="000A02EF">
            <w:r w:rsidRPr="00633B48">
              <w:t>5 working days or less prior</w:t>
            </w:r>
          </w:p>
        </w:tc>
        <w:tc>
          <w:tcPr>
            <w:tcW w:w="2693" w:type="dxa"/>
            <w:shd w:val="clear" w:color="auto" w:fill="auto"/>
          </w:tcPr>
          <w:p w:rsidR="00894CFC" w:rsidRPr="00633B48" w:rsidRDefault="00894CFC" w:rsidP="000A02EF">
            <w:r w:rsidRPr="00633B48">
              <w:t>Full course fee charged</w:t>
            </w:r>
          </w:p>
        </w:tc>
        <w:tc>
          <w:tcPr>
            <w:tcW w:w="2693" w:type="dxa"/>
            <w:shd w:val="clear" w:color="auto" w:fill="auto"/>
          </w:tcPr>
          <w:p w:rsidR="00894CFC" w:rsidRPr="00633B48" w:rsidRDefault="00894CFC" w:rsidP="000A02EF">
            <w:r w:rsidRPr="00633B48">
              <w:t>0% course fee refunded</w:t>
            </w:r>
          </w:p>
        </w:tc>
      </w:tr>
    </w:tbl>
    <w:p w:rsidR="000A02EF" w:rsidRPr="00996DA2" w:rsidRDefault="000A02EF" w:rsidP="00F52D6F"/>
    <w:p w:rsidR="000A02EF" w:rsidRDefault="000A02EF" w:rsidP="00D61AD9">
      <w:pPr>
        <w:pStyle w:val="Heading2"/>
        <w:ind w:right="95"/>
      </w:pPr>
      <w:r>
        <w:t>Privacy</w:t>
      </w:r>
    </w:p>
    <w:p w:rsidR="000A02EF" w:rsidRPr="00D61AD9" w:rsidRDefault="00894CFC" w:rsidP="00D61AD9">
      <w:pPr>
        <w:pBdr>
          <w:top w:val="single" w:sz="4" w:space="1" w:color="auto"/>
        </w:pBdr>
        <w:rPr>
          <w:b/>
          <w:color w:val="231F20"/>
        </w:rPr>
      </w:pPr>
      <w:r>
        <w:t xml:space="preserve">Upon signing the below declaration, I hereby agree to </w:t>
      </w:r>
      <w:proofErr w:type="spellStart"/>
      <w:r>
        <w:t>Connexis</w:t>
      </w:r>
      <w:proofErr w:type="spellEnd"/>
      <w:r>
        <w:t xml:space="preserve"> accessing my NZQA Record of Achievement.</w:t>
      </w:r>
    </w:p>
    <w:p w:rsidR="00943494" w:rsidRDefault="00943494" w:rsidP="00AF66A4"/>
    <w:p w:rsidR="006818E5" w:rsidRPr="00D064CE" w:rsidRDefault="006818E5" w:rsidP="00D61AD9">
      <w:pPr>
        <w:pStyle w:val="Heading2"/>
        <w:ind w:right="95"/>
        <w:rPr>
          <w:sz w:val="36"/>
          <w:szCs w:val="36"/>
        </w:rPr>
      </w:pPr>
      <w:r w:rsidRPr="00D064CE">
        <w:rPr>
          <w:sz w:val="36"/>
          <w:szCs w:val="36"/>
        </w:rPr>
        <w:t>Declaration</w:t>
      </w:r>
    </w:p>
    <w:p w:rsidR="006818E5" w:rsidRDefault="006818E5" w:rsidP="00D61AD9">
      <w:pPr>
        <w:pBdr>
          <w:top w:val="single" w:sz="4" w:space="1" w:color="auto"/>
        </w:pBdr>
      </w:pPr>
      <w:r w:rsidRPr="00E02553">
        <w:t xml:space="preserve">I </w:t>
      </w:r>
      <w:r w:rsidR="0014667C" w:rsidRPr="00E02553">
        <w:t>have read the cancellation</w:t>
      </w:r>
      <w:r w:rsidR="00894CFC">
        <w:t xml:space="preserve"> and privacy</w:t>
      </w:r>
      <w:r w:rsidR="0014667C" w:rsidRPr="00E02553">
        <w:t xml:space="preserve"> policy and agree to the terms</w:t>
      </w:r>
      <w:r w:rsidR="00FC5912">
        <w:t>.</w:t>
      </w:r>
    </w:p>
    <w:p w:rsidR="00A52B15" w:rsidRDefault="00A52B15" w:rsidP="006818E5"/>
    <w:p w:rsidR="009B5763" w:rsidRDefault="00556C27" w:rsidP="00D61AD9">
      <w:pPr>
        <w:tabs>
          <w:tab w:val="right" w:leader="dot" w:pos="5103"/>
          <w:tab w:val="left" w:pos="5387"/>
          <w:tab w:val="right" w:leader="dot" w:pos="8505"/>
        </w:tabs>
      </w:pPr>
      <w:r>
        <w:t>S</w:t>
      </w:r>
      <w:r w:rsidR="006818E5">
        <w:t>ignature......................................................................</w:t>
      </w:r>
      <w:r w:rsidR="00E67911">
        <w:t xml:space="preserve">...... </w:t>
      </w:r>
      <w:r w:rsidR="00AC2515">
        <w:t>D</w:t>
      </w:r>
      <w:r w:rsidR="006818E5">
        <w:t>ate</w:t>
      </w:r>
      <w:r w:rsidR="00D61AD9">
        <w:tab/>
      </w:r>
    </w:p>
    <w:sectPr w:rsidR="009B5763" w:rsidSect="004E6D73">
      <w:headerReference w:type="default" r:id="rId9"/>
      <w:footerReference w:type="default" r:id="rId10"/>
      <w:pgSz w:w="11906" w:h="16838"/>
      <w:pgMar w:top="2127" w:right="1440" w:bottom="142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06" w:rsidRDefault="00FE2E06" w:rsidP="00AD2823">
      <w:pPr>
        <w:spacing w:after="0"/>
      </w:pPr>
      <w:r>
        <w:separator/>
      </w:r>
    </w:p>
  </w:endnote>
  <w:endnote w:type="continuationSeparator" w:id="0">
    <w:p w:rsidR="00FE2E06" w:rsidRDefault="00FE2E06" w:rsidP="00AD2823">
      <w:pPr>
        <w:spacing w:after="0"/>
      </w:pPr>
      <w:r>
        <w:continuationSeparator/>
      </w:r>
    </w:p>
  </w:endnote>
  <w:endnote w:type="continuationNotice" w:id="1">
    <w:p w:rsidR="00FE2E06" w:rsidRDefault="00FE2E0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askerville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9CC2E5"/>
        <w:left w:val="single" w:sz="8" w:space="0" w:color="9CC2E5"/>
        <w:bottom w:val="single" w:sz="8" w:space="0" w:color="9CC2E5"/>
        <w:right w:val="single" w:sz="8" w:space="0" w:color="9CC2E5"/>
        <w:insideH w:val="single" w:sz="8" w:space="0" w:color="9CC2E5"/>
        <w:insideV w:val="single" w:sz="8" w:space="0" w:color="9CC2E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42"/>
      <w:gridCol w:w="4236"/>
      <w:gridCol w:w="1418"/>
      <w:gridCol w:w="1326"/>
    </w:tblGrid>
    <w:tr w:rsidR="00064E87" w:rsidRPr="00633B48" w:rsidTr="00D61AD9">
      <w:trPr>
        <w:cantSplit/>
      </w:trPr>
      <w:tc>
        <w:tcPr>
          <w:tcW w:w="8522" w:type="dxa"/>
          <w:gridSpan w:val="4"/>
          <w:tcMar>
            <w:top w:w="0" w:type="dxa"/>
            <w:left w:w="108" w:type="dxa"/>
            <w:bottom w:w="0" w:type="dxa"/>
            <w:right w:w="108" w:type="dxa"/>
          </w:tcMar>
        </w:tcPr>
        <w:p w:rsidR="00064E87" w:rsidRPr="00633B48" w:rsidRDefault="00492D9A" w:rsidP="00064E87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805120">
            <w:rPr>
              <w:noProof/>
            </w:rPr>
            <w:t>CMAPP 02.18.3 - Assessor Training Course Enrolment Form v1.7</w:t>
          </w:r>
          <w:r>
            <w:rPr>
              <w:noProof/>
            </w:rPr>
            <w:fldChar w:fldCharType="end"/>
          </w:r>
        </w:p>
      </w:tc>
    </w:tr>
    <w:tr w:rsidR="00E67911" w:rsidRPr="00633B48" w:rsidTr="00585B83">
      <w:tc>
        <w:tcPr>
          <w:tcW w:w="1542" w:type="dxa"/>
          <w:tcMar>
            <w:top w:w="0" w:type="dxa"/>
            <w:left w:w="108" w:type="dxa"/>
            <w:bottom w:w="0" w:type="dxa"/>
            <w:right w:w="108" w:type="dxa"/>
          </w:tcMar>
        </w:tcPr>
        <w:p w:rsidR="00E67911" w:rsidRPr="00633B48" w:rsidRDefault="00E67911" w:rsidP="00E72215">
          <w:pPr>
            <w:pStyle w:val="Footer"/>
          </w:pPr>
          <w:r w:rsidRPr="00633B48">
            <w:t>Published date:</w:t>
          </w:r>
        </w:p>
        <w:p w:rsidR="00E67911" w:rsidRPr="00633B48" w:rsidRDefault="00BC271C" w:rsidP="00064E87">
          <w:pPr>
            <w:pStyle w:val="Footer"/>
          </w:pPr>
          <w:r>
            <w:t>10 Jan 2018</w:t>
          </w:r>
        </w:p>
      </w:tc>
      <w:tc>
        <w:tcPr>
          <w:tcW w:w="4236" w:type="dxa"/>
          <w:tcMar>
            <w:top w:w="0" w:type="dxa"/>
            <w:left w:w="108" w:type="dxa"/>
            <w:bottom w:w="0" w:type="dxa"/>
            <w:right w:w="108" w:type="dxa"/>
          </w:tcMar>
        </w:tcPr>
        <w:p w:rsidR="00E67911" w:rsidRPr="00633B48" w:rsidRDefault="00E67911" w:rsidP="00E72215">
          <w:pPr>
            <w:pStyle w:val="Footer"/>
          </w:pPr>
          <w:r w:rsidRPr="00633B48">
            <w:t>This document is non-controlled and out-dated if printed</w:t>
          </w:r>
        </w:p>
      </w:tc>
      <w:tc>
        <w:tcPr>
          <w:tcW w:w="1418" w:type="dxa"/>
          <w:tcMar>
            <w:top w:w="0" w:type="dxa"/>
            <w:left w:w="108" w:type="dxa"/>
            <w:bottom w:w="0" w:type="dxa"/>
            <w:right w:w="108" w:type="dxa"/>
          </w:tcMar>
        </w:tcPr>
        <w:p w:rsidR="00E67911" w:rsidRPr="00633B48" w:rsidRDefault="00E67911" w:rsidP="00E72215">
          <w:pPr>
            <w:pStyle w:val="Footer"/>
          </w:pPr>
          <w:r w:rsidRPr="00633B48">
            <w:t xml:space="preserve">© </w:t>
          </w:r>
          <w:proofErr w:type="spellStart"/>
          <w:r w:rsidRPr="00633B48">
            <w:t>Connexis</w:t>
          </w:r>
          <w:proofErr w:type="spellEnd"/>
          <w:r w:rsidRPr="00633B48">
            <w:t xml:space="preserve"> 201</w:t>
          </w:r>
          <w:r w:rsidR="00BC271C">
            <w:t>8</w:t>
          </w:r>
        </w:p>
      </w:tc>
      <w:tc>
        <w:tcPr>
          <w:tcW w:w="13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E67911" w:rsidRPr="00633B48" w:rsidRDefault="00BD59DE" w:rsidP="00BD59DE">
          <w:pPr>
            <w:pStyle w:val="Foot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4C49C0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4C49C0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 w:rsidR="001F2D86">
            <w:rPr>
              <w:b/>
              <w:bCs/>
            </w:rPr>
            <w:t xml:space="preserve"> </w:t>
          </w:r>
        </w:p>
      </w:tc>
    </w:tr>
  </w:tbl>
  <w:p w:rsidR="00E67911" w:rsidRPr="00AD2823" w:rsidRDefault="00E67911" w:rsidP="00AF3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06" w:rsidRDefault="00FE2E06" w:rsidP="00AD2823">
      <w:pPr>
        <w:spacing w:after="0"/>
      </w:pPr>
      <w:r>
        <w:separator/>
      </w:r>
    </w:p>
  </w:footnote>
  <w:footnote w:type="continuationSeparator" w:id="0">
    <w:p w:rsidR="00FE2E06" w:rsidRDefault="00FE2E06" w:rsidP="00AD2823">
      <w:pPr>
        <w:spacing w:after="0"/>
      </w:pPr>
      <w:r>
        <w:continuationSeparator/>
      </w:r>
    </w:p>
  </w:footnote>
  <w:footnote w:type="continuationNotice" w:id="1">
    <w:p w:rsidR="00FE2E06" w:rsidRDefault="00FE2E0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11" w:rsidRDefault="00D61AD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editId="465A8CED">
              <wp:simplePos x="0" y="0"/>
              <wp:positionH relativeFrom="column">
                <wp:posOffset>-907415</wp:posOffset>
              </wp:positionH>
              <wp:positionV relativeFrom="paragraph">
                <wp:posOffset>-603250</wp:posOffset>
              </wp:positionV>
              <wp:extent cx="4351655" cy="1200150"/>
              <wp:effectExtent l="0" t="0" r="0" b="0"/>
              <wp:wrapNone/>
              <wp:docPr id="4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51655" cy="1200150"/>
                      </a:xfrm>
                      <a:custGeom>
                        <a:avLst/>
                        <a:gdLst>
                          <a:gd name="T0" fmla="+- 0 9497 250"/>
                          <a:gd name="T1" fmla="*/ T0 w 9247"/>
                          <a:gd name="T2" fmla="+- 0 3560 3560"/>
                          <a:gd name="T3" fmla="*/ 3560 h 2665"/>
                          <a:gd name="T4" fmla="+- 0 250 250"/>
                          <a:gd name="T5" fmla="*/ T4 w 9247"/>
                          <a:gd name="T6" fmla="+- 0 3560 3560"/>
                          <a:gd name="T7" fmla="*/ 3560 h 2665"/>
                          <a:gd name="T8" fmla="+- 0 250 250"/>
                          <a:gd name="T9" fmla="*/ T8 w 9247"/>
                          <a:gd name="T10" fmla="+- 0 6225 3560"/>
                          <a:gd name="T11" fmla="*/ 6225 h 2665"/>
                          <a:gd name="T12" fmla="+- 0 8754 250"/>
                          <a:gd name="T13" fmla="*/ T12 w 9247"/>
                          <a:gd name="T14" fmla="+- 0 6225 3560"/>
                          <a:gd name="T15" fmla="*/ 6225 h 2665"/>
                          <a:gd name="T16" fmla="+- 0 9497 250"/>
                          <a:gd name="T17" fmla="*/ T16 w 9247"/>
                          <a:gd name="T18" fmla="+- 0 5554 3560"/>
                          <a:gd name="T19" fmla="*/ 5554 h 2665"/>
                          <a:gd name="T20" fmla="+- 0 9497 250"/>
                          <a:gd name="T21" fmla="*/ T20 w 9247"/>
                          <a:gd name="T22" fmla="+- 0 3560 3560"/>
                          <a:gd name="T23" fmla="*/ 3560 h 266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9247" h="2665">
                            <a:moveTo>
                              <a:pt x="9247" y="0"/>
                            </a:moveTo>
                            <a:lnTo>
                              <a:pt x="0" y="0"/>
                            </a:lnTo>
                            <a:lnTo>
                              <a:pt x="0" y="2665"/>
                            </a:lnTo>
                            <a:lnTo>
                              <a:pt x="8504" y="2665"/>
                            </a:lnTo>
                            <a:lnTo>
                              <a:pt x="9247" y="1994"/>
                            </a:lnTo>
                            <a:lnTo>
                              <a:pt x="9247" y="0"/>
                            </a:lnTo>
                          </a:path>
                        </a:pathLst>
                      </a:custGeom>
                      <a:solidFill>
                        <a:sysClr val="windowText" lastClr="0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E4EFD" id="Freeform 60" o:spid="_x0000_s1026" style="position:absolute;margin-left:-71.45pt;margin-top:-47.5pt;width:342.65pt;height:9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47,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" path="m9247,l,,,2665r8504,l9247,1994,9247,e" fillcolor="windowText" stroked="f">
              <v:path arrowok="t" o:connecttype="custom" o:connectlocs="4351655,1603202;0,1603202;0,2803352;4001998,2803352;4351655,2501176;4351655,1603202" o:connectangles="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editId="3ABB0378">
              <wp:simplePos x="0" y="0"/>
              <wp:positionH relativeFrom="column">
                <wp:posOffset>-83185</wp:posOffset>
              </wp:positionH>
              <wp:positionV relativeFrom="paragraph">
                <wp:posOffset>-205740</wp:posOffset>
              </wp:positionV>
              <wp:extent cx="3053715" cy="61722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617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7911" w:rsidRPr="00633B48" w:rsidRDefault="00E67911" w:rsidP="00022C6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633B48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36"/>
                            </w:rPr>
                            <w:t>Assessor Training Course Enrolment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55pt;margin-top:-16.2pt;width:240.45pt;height:4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" filled="f" stroked="f">
              <v:textbox style="mso-fit-shape-to-text:t">
                <w:txbxContent>
                  <w:p w14:paraId="0073D3AE" w14:textId="77777777" w:rsidR="00E67911" w:rsidRPr="00633B48" w:rsidRDefault="00E67911" w:rsidP="00022C64">
                    <w:pPr>
                      <w:spacing w:after="0"/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</w:pPr>
                    <w:r w:rsidRPr="00633B48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Assessor Training Course Enrolment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editId="713E1A12">
          <wp:simplePos x="0" y="0"/>
          <wp:positionH relativeFrom="column">
            <wp:posOffset>3942715</wp:posOffset>
          </wp:positionH>
          <wp:positionV relativeFrom="paragraph">
            <wp:posOffset>-144780</wp:posOffset>
          </wp:positionV>
          <wp:extent cx="2495550" cy="723900"/>
          <wp:effectExtent l="0" t="0" r="0" b="0"/>
          <wp:wrapNone/>
          <wp:docPr id="2" name="Picture 12" descr="Connexis logo qualifty for su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onnexis logo qualifty for succ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E88"/>
    <w:multiLevelType w:val="hybridMultilevel"/>
    <w:tmpl w:val="2C4AA10C"/>
    <w:lvl w:ilvl="0" w:tplc="A6464928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color w:val="FF000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080E"/>
    <w:multiLevelType w:val="hybridMultilevel"/>
    <w:tmpl w:val="3F80A6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3651C"/>
    <w:multiLevelType w:val="hybridMultilevel"/>
    <w:tmpl w:val="7460E4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7819"/>
    <w:multiLevelType w:val="hybridMultilevel"/>
    <w:tmpl w:val="6B5E91BC"/>
    <w:lvl w:ilvl="0" w:tplc="A64649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5D57"/>
    <w:multiLevelType w:val="hybridMultilevel"/>
    <w:tmpl w:val="2C02B684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B0C3FB0"/>
    <w:multiLevelType w:val="hybridMultilevel"/>
    <w:tmpl w:val="3A94C6B8"/>
    <w:lvl w:ilvl="0" w:tplc="C2129F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2A300"/>
        <w:sz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400B"/>
    <w:multiLevelType w:val="hybridMultilevel"/>
    <w:tmpl w:val="567060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57A8"/>
    <w:multiLevelType w:val="hybridMultilevel"/>
    <w:tmpl w:val="17D24E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12CC2"/>
    <w:multiLevelType w:val="hybridMultilevel"/>
    <w:tmpl w:val="A6D0E1E6"/>
    <w:lvl w:ilvl="0" w:tplc="970421DC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94E7A"/>
    <w:multiLevelType w:val="hybridMultilevel"/>
    <w:tmpl w:val="289649C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14901"/>
    <w:multiLevelType w:val="hybridMultilevel"/>
    <w:tmpl w:val="D60ACE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B23E7"/>
    <w:multiLevelType w:val="hybridMultilevel"/>
    <w:tmpl w:val="117AF6D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85B1F"/>
    <w:multiLevelType w:val="hybridMultilevel"/>
    <w:tmpl w:val="D85023B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A45"/>
    <w:multiLevelType w:val="hybridMultilevel"/>
    <w:tmpl w:val="F57AEE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41569"/>
    <w:multiLevelType w:val="hybridMultilevel"/>
    <w:tmpl w:val="9D1E097C"/>
    <w:lvl w:ilvl="0" w:tplc="4F04D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56AE2"/>
    <w:multiLevelType w:val="hybridMultilevel"/>
    <w:tmpl w:val="5A840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75D26"/>
    <w:multiLevelType w:val="hybridMultilevel"/>
    <w:tmpl w:val="B914CA22"/>
    <w:lvl w:ilvl="0" w:tplc="3CCA5C06">
      <w:start w:val="1"/>
      <w:numFmt w:val="bullet"/>
      <w:lvlText w:val=""/>
      <w:lvlJc w:val="left"/>
      <w:pPr>
        <w:tabs>
          <w:tab w:val="num" w:pos="680"/>
        </w:tabs>
        <w:ind w:left="720" w:hanging="323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873A4"/>
    <w:multiLevelType w:val="hybridMultilevel"/>
    <w:tmpl w:val="35B4A0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A295E"/>
    <w:multiLevelType w:val="hybridMultilevel"/>
    <w:tmpl w:val="4E4E823E"/>
    <w:lvl w:ilvl="0" w:tplc="2D92A1A2">
      <w:start w:val="3"/>
      <w:numFmt w:val="bullet"/>
      <w:lvlText w:val="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F22233C"/>
    <w:multiLevelType w:val="hybridMultilevel"/>
    <w:tmpl w:val="94B08A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77689"/>
    <w:multiLevelType w:val="hybridMultilevel"/>
    <w:tmpl w:val="60088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324AC"/>
    <w:multiLevelType w:val="hybridMultilevel"/>
    <w:tmpl w:val="911084E0"/>
    <w:lvl w:ilvl="0" w:tplc="0AF4A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C524F"/>
    <w:multiLevelType w:val="hybridMultilevel"/>
    <w:tmpl w:val="879C1632"/>
    <w:lvl w:ilvl="0" w:tplc="1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14429"/>
    <w:multiLevelType w:val="hybridMultilevel"/>
    <w:tmpl w:val="198A38B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E419C"/>
    <w:multiLevelType w:val="hybridMultilevel"/>
    <w:tmpl w:val="A364B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82F3F"/>
    <w:multiLevelType w:val="hybridMultilevel"/>
    <w:tmpl w:val="DBB0B090"/>
    <w:lvl w:ilvl="0" w:tplc="C2129F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2A300"/>
        <w:sz w:val="40"/>
      </w:rPr>
    </w:lvl>
    <w:lvl w:ilvl="1" w:tplc="DC94A13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B13BA"/>
    <w:multiLevelType w:val="hybridMultilevel"/>
    <w:tmpl w:val="1912176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E450B1"/>
    <w:multiLevelType w:val="hybridMultilevel"/>
    <w:tmpl w:val="A344F3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F3752"/>
    <w:multiLevelType w:val="hybridMultilevel"/>
    <w:tmpl w:val="0ED45A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E2A63"/>
    <w:multiLevelType w:val="hybridMultilevel"/>
    <w:tmpl w:val="544A0B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A54E0"/>
    <w:multiLevelType w:val="hybridMultilevel"/>
    <w:tmpl w:val="D9CCF9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34925"/>
    <w:multiLevelType w:val="hybridMultilevel"/>
    <w:tmpl w:val="B900B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97B36"/>
    <w:multiLevelType w:val="hybridMultilevel"/>
    <w:tmpl w:val="BED20352"/>
    <w:lvl w:ilvl="0" w:tplc="1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8"/>
  </w:num>
  <w:num w:numId="5">
    <w:abstractNumId w:val="0"/>
  </w:num>
  <w:num w:numId="6">
    <w:abstractNumId w:val="3"/>
  </w:num>
  <w:num w:numId="7">
    <w:abstractNumId w:val="20"/>
  </w:num>
  <w:num w:numId="8">
    <w:abstractNumId w:val="18"/>
  </w:num>
  <w:num w:numId="9">
    <w:abstractNumId w:val="21"/>
  </w:num>
  <w:num w:numId="10">
    <w:abstractNumId w:val="30"/>
  </w:num>
  <w:num w:numId="11">
    <w:abstractNumId w:val="4"/>
  </w:num>
  <w:num w:numId="12">
    <w:abstractNumId w:val="1"/>
  </w:num>
  <w:num w:numId="13">
    <w:abstractNumId w:val="15"/>
  </w:num>
  <w:num w:numId="14">
    <w:abstractNumId w:val="16"/>
  </w:num>
  <w:num w:numId="15">
    <w:abstractNumId w:val="14"/>
  </w:num>
  <w:num w:numId="16">
    <w:abstractNumId w:val="31"/>
  </w:num>
  <w:num w:numId="17">
    <w:abstractNumId w:val="19"/>
  </w:num>
  <w:num w:numId="18">
    <w:abstractNumId w:val="27"/>
  </w:num>
  <w:num w:numId="19">
    <w:abstractNumId w:val="2"/>
  </w:num>
  <w:num w:numId="20">
    <w:abstractNumId w:val="23"/>
  </w:num>
  <w:num w:numId="21">
    <w:abstractNumId w:val="17"/>
  </w:num>
  <w:num w:numId="22">
    <w:abstractNumId w:val="11"/>
  </w:num>
  <w:num w:numId="23">
    <w:abstractNumId w:val="7"/>
  </w:num>
  <w:num w:numId="24">
    <w:abstractNumId w:val="12"/>
  </w:num>
  <w:num w:numId="25">
    <w:abstractNumId w:val="9"/>
  </w:num>
  <w:num w:numId="26">
    <w:abstractNumId w:val="32"/>
  </w:num>
  <w:num w:numId="27">
    <w:abstractNumId w:val="28"/>
  </w:num>
  <w:num w:numId="28">
    <w:abstractNumId w:val="13"/>
  </w:num>
  <w:num w:numId="29">
    <w:abstractNumId w:val="26"/>
  </w:num>
  <w:num w:numId="30">
    <w:abstractNumId w:val="6"/>
  </w:num>
  <w:num w:numId="31">
    <w:abstractNumId w:val="29"/>
  </w:num>
  <w:num w:numId="32">
    <w:abstractNumId w:val="24"/>
  </w:num>
  <w:num w:numId="33">
    <w:abstractNumId w:val="3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34"/>
    <w:rsid w:val="00022C64"/>
    <w:rsid w:val="00043EA8"/>
    <w:rsid w:val="00053750"/>
    <w:rsid w:val="00061B25"/>
    <w:rsid w:val="0006438C"/>
    <w:rsid w:val="000644BD"/>
    <w:rsid w:val="00064E87"/>
    <w:rsid w:val="00081286"/>
    <w:rsid w:val="00084528"/>
    <w:rsid w:val="000A02EF"/>
    <w:rsid w:val="000A0858"/>
    <w:rsid w:val="000B4997"/>
    <w:rsid w:val="000C2183"/>
    <w:rsid w:val="000D3540"/>
    <w:rsid w:val="000D5A0A"/>
    <w:rsid w:val="000F486D"/>
    <w:rsid w:val="00111E27"/>
    <w:rsid w:val="0014667C"/>
    <w:rsid w:val="001552DF"/>
    <w:rsid w:val="001737D5"/>
    <w:rsid w:val="001808C9"/>
    <w:rsid w:val="001964BB"/>
    <w:rsid w:val="001C4D0C"/>
    <w:rsid w:val="001F2D86"/>
    <w:rsid w:val="001F5040"/>
    <w:rsid w:val="00201E74"/>
    <w:rsid w:val="00211E01"/>
    <w:rsid w:val="00241ACB"/>
    <w:rsid w:val="00244296"/>
    <w:rsid w:val="00273003"/>
    <w:rsid w:val="00277CD5"/>
    <w:rsid w:val="002826D8"/>
    <w:rsid w:val="002848BB"/>
    <w:rsid w:val="00291E8A"/>
    <w:rsid w:val="002937B8"/>
    <w:rsid w:val="002A7C0B"/>
    <w:rsid w:val="002B64F2"/>
    <w:rsid w:val="002D2732"/>
    <w:rsid w:val="002D451D"/>
    <w:rsid w:val="00306344"/>
    <w:rsid w:val="00310341"/>
    <w:rsid w:val="00331307"/>
    <w:rsid w:val="003320A1"/>
    <w:rsid w:val="00337C95"/>
    <w:rsid w:val="00343C11"/>
    <w:rsid w:val="003443BB"/>
    <w:rsid w:val="00352440"/>
    <w:rsid w:val="0036256E"/>
    <w:rsid w:val="00371A2A"/>
    <w:rsid w:val="003862EC"/>
    <w:rsid w:val="00394255"/>
    <w:rsid w:val="004452D4"/>
    <w:rsid w:val="00460868"/>
    <w:rsid w:val="004745A3"/>
    <w:rsid w:val="00492D9A"/>
    <w:rsid w:val="004C49C0"/>
    <w:rsid w:val="004C7534"/>
    <w:rsid w:val="004D605B"/>
    <w:rsid w:val="004E6D73"/>
    <w:rsid w:val="00502919"/>
    <w:rsid w:val="00511C30"/>
    <w:rsid w:val="00530442"/>
    <w:rsid w:val="00556C27"/>
    <w:rsid w:val="00572DE7"/>
    <w:rsid w:val="00585B83"/>
    <w:rsid w:val="005A2E47"/>
    <w:rsid w:val="005B0204"/>
    <w:rsid w:val="005B1D83"/>
    <w:rsid w:val="005E7F53"/>
    <w:rsid w:val="005F4BC9"/>
    <w:rsid w:val="0060153E"/>
    <w:rsid w:val="00603C93"/>
    <w:rsid w:val="00633B48"/>
    <w:rsid w:val="00635906"/>
    <w:rsid w:val="0067651C"/>
    <w:rsid w:val="006818E5"/>
    <w:rsid w:val="006913CB"/>
    <w:rsid w:val="00691B4E"/>
    <w:rsid w:val="006B0AF8"/>
    <w:rsid w:val="006B1DA4"/>
    <w:rsid w:val="006D37E0"/>
    <w:rsid w:val="006D4928"/>
    <w:rsid w:val="006E784C"/>
    <w:rsid w:val="006F7F2E"/>
    <w:rsid w:val="00711E74"/>
    <w:rsid w:val="00762668"/>
    <w:rsid w:val="00785C99"/>
    <w:rsid w:val="0079094B"/>
    <w:rsid w:val="00791C34"/>
    <w:rsid w:val="007A0AF5"/>
    <w:rsid w:val="007A5D45"/>
    <w:rsid w:val="007B3235"/>
    <w:rsid w:val="007D7126"/>
    <w:rsid w:val="00803EBA"/>
    <w:rsid w:val="00805120"/>
    <w:rsid w:val="0081580C"/>
    <w:rsid w:val="00824E34"/>
    <w:rsid w:val="00831464"/>
    <w:rsid w:val="00844A72"/>
    <w:rsid w:val="00846DBD"/>
    <w:rsid w:val="0086668A"/>
    <w:rsid w:val="00871E95"/>
    <w:rsid w:val="00890CF2"/>
    <w:rsid w:val="00894CFC"/>
    <w:rsid w:val="00895DF3"/>
    <w:rsid w:val="008C41BC"/>
    <w:rsid w:val="008E3E31"/>
    <w:rsid w:val="009115FA"/>
    <w:rsid w:val="00914B5D"/>
    <w:rsid w:val="0092616E"/>
    <w:rsid w:val="00943494"/>
    <w:rsid w:val="0094687E"/>
    <w:rsid w:val="00962531"/>
    <w:rsid w:val="00965517"/>
    <w:rsid w:val="0096771C"/>
    <w:rsid w:val="00972690"/>
    <w:rsid w:val="00996DA2"/>
    <w:rsid w:val="009B5763"/>
    <w:rsid w:val="00A27DE3"/>
    <w:rsid w:val="00A36624"/>
    <w:rsid w:val="00A50776"/>
    <w:rsid w:val="00A5186E"/>
    <w:rsid w:val="00A52B15"/>
    <w:rsid w:val="00A550EF"/>
    <w:rsid w:val="00A63987"/>
    <w:rsid w:val="00A65063"/>
    <w:rsid w:val="00A71170"/>
    <w:rsid w:val="00A916E1"/>
    <w:rsid w:val="00A964F4"/>
    <w:rsid w:val="00AC2515"/>
    <w:rsid w:val="00AC39D7"/>
    <w:rsid w:val="00AC788A"/>
    <w:rsid w:val="00AD2823"/>
    <w:rsid w:val="00AD666C"/>
    <w:rsid w:val="00AF33E9"/>
    <w:rsid w:val="00AF66A4"/>
    <w:rsid w:val="00B3796B"/>
    <w:rsid w:val="00B85E48"/>
    <w:rsid w:val="00BA1BA6"/>
    <w:rsid w:val="00BB331E"/>
    <w:rsid w:val="00BC271C"/>
    <w:rsid w:val="00BC3C72"/>
    <w:rsid w:val="00BD59DE"/>
    <w:rsid w:val="00BF1819"/>
    <w:rsid w:val="00C121B8"/>
    <w:rsid w:val="00C31A7C"/>
    <w:rsid w:val="00C40DA2"/>
    <w:rsid w:val="00C93810"/>
    <w:rsid w:val="00C94BBC"/>
    <w:rsid w:val="00C97A3D"/>
    <w:rsid w:val="00C97C28"/>
    <w:rsid w:val="00CA7319"/>
    <w:rsid w:val="00CE690E"/>
    <w:rsid w:val="00CF3473"/>
    <w:rsid w:val="00D05074"/>
    <w:rsid w:val="00D064CE"/>
    <w:rsid w:val="00D26B3F"/>
    <w:rsid w:val="00D2773B"/>
    <w:rsid w:val="00D279AE"/>
    <w:rsid w:val="00D53E7F"/>
    <w:rsid w:val="00D60E29"/>
    <w:rsid w:val="00D61AD9"/>
    <w:rsid w:val="00D67B4E"/>
    <w:rsid w:val="00DB3317"/>
    <w:rsid w:val="00DE199B"/>
    <w:rsid w:val="00DE3795"/>
    <w:rsid w:val="00E02553"/>
    <w:rsid w:val="00E21589"/>
    <w:rsid w:val="00E5282A"/>
    <w:rsid w:val="00E67911"/>
    <w:rsid w:val="00E72215"/>
    <w:rsid w:val="00E753E6"/>
    <w:rsid w:val="00E76468"/>
    <w:rsid w:val="00E87EB1"/>
    <w:rsid w:val="00E90384"/>
    <w:rsid w:val="00EA62E2"/>
    <w:rsid w:val="00EB7EE5"/>
    <w:rsid w:val="00EC0BF4"/>
    <w:rsid w:val="00EE6F3C"/>
    <w:rsid w:val="00EF3889"/>
    <w:rsid w:val="00EF6C45"/>
    <w:rsid w:val="00F52D6F"/>
    <w:rsid w:val="00FB38B5"/>
    <w:rsid w:val="00FB504F"/>
    <w:rsid w:val="00FC5912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0B11C-4CCF-4C70-8C48-9AAC7541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D9"/>
    <w:pPr>
      <w:spacing w:after="12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AD9"/>
    <w:pPr>
      <w:keepNext/>
      <w:keepLines/>
      <w:pBdr>
        <w:bottom w:val="single" w:sz="4" w:space="1" w:color="auto"/>
      </w:pBdr>
      <w:spacing w:before="40" w:after="0"/>
      <w:outlineLvl w:val="1"/>
    </w:pPr>
    <w:rPr>
      <w:rFonts w:eastAsia="Times New Roman"/>
      <w:b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8B5"/>
    <w:pPr>
      <w:keepNext/>
      <w:keepLines/>
      <w:spacing w:before="40" w:after="0"/>
      <w:outlineLvl w:val="2"/>
    </w:pPr>
    <w:rPr>
      <w:rFonts w:eastAsia="Times New Roman"/>
      <w:b/>
      <w:color w:val="7FD3F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C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C34"/>
    <w:rPr>
      <w:rFonts w:ascii="Tahoma" w:hAnsi="Tahoma" w:cs="Tahoma"/>
      <w:sz w:val="16"/>
      <w:szCs w:val="16"/>
    </w:rPr>
  </w:style>
  <w:style w:type="character" w:styleId="Hyperlink">
    <w:name w:val="Hyperlink"/>
    <w:rsid w:val="00053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8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2823"/>
  </w:style>
  <w:style w:type="paragraph" w:styleId="Footer">
    <w:name w:val="footer"/>
    <w:basedOn w:val="Normal"/>
    <w:link w:val="FooterChar"/>
    <w:uiPriority w:val="99"/>
    <w:unhideWhenUsed/>
    <w:rsid w:val="00E72215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link w:val="Footer"/>
    <w:uiPriority w:val="99"/>
    <w:rsid w:val="00E72215"/>
    <w:rPr>
      <w:sz w:val="16"/>
    </w:rPr>
  </w:style>
  <w:style w:type="table" w:styleId="TableGrid">
    <w:name w:val="Table Grid"/>
    <w:basedOn w:val="TableNormal"/>
    <w:uiPriority w:val="59"/>
    <w:rsid w:val="009B5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B"/>
    <w:basedOn w:val="Normal"/>
    <w:rsid w:val="009B5763"/>
    <w:rPr>
      <w:rFonts w:ascii="NewBaskerville" w:eastAsia="Times New Roman" w:hAnsi="NewBaskerville"/>
      <w:sz w:val="24"/>
      <w:szCs w:val="20"/>
      <w:lang w:val="en-AU" w:eastAsia="en-NZ"/>
    </w:rPr>
  </w:style>
  <w:style w:type="character" w:customStyle="1" w:styleId="Heading2Char">
    <w:name w:val="Heading 2 Char"/>
    <w:link w:val="Heading2"/>
    <w:uiPriority w:val="9"/>
    <w:rsid w:val="00D61AD9"/>
    <w:rPr>
      <w:rFonts w:eastAsia="Times New Roman"/>
      <w:b/>
      <w:color w:val="000000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B38B5"/>
    <w:rPr>
      <w:rFonts w:ascii="Calibri" w:eastAsia="Times New Roman" w:hAnsi="Calibri" w:cs="Times New Roman"/>
      <w:b/>
      <w:color w:val="7FD3F4"/>
      <w:sz w:val="28"/>
      <w:szCs w:val="24"/>
    </w:rPr>
  </w:style>
  <w:style w:type="character" w:styleId="CommentReference">
    <w:name w:val="annotation reference"/>
    <w:rsid w:val="009B57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763"/>
    <w:pPr>
      <w:spacing w:before="120" w:after="0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9B57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D9"/>
    <w:pPr>
      <w:spacing w:before="0" w:after="200"/>
    </w:pPr>
    <w:rPr>
      <w:rFonts w:eastAsia="Calibri"/>
      <w:b/>
      <w:bCs/>
      <w:lang w:val="en-NZ"/>
    </w:rPr>
  </w:style>
  <w:style w:type="character" w:customStyle="1" w:styleId="CommentSubjectChar">
    <w:name w:val="Comment Subject Char"/>
    <w:link w:val="CommentSubject"/>
    <w:uiPriority w:val="99"/>
    <w:semiHidden/>
    <w:rsid w:val="002826D8"/>
    <w:rPr>
      <w:b/>
      <w:bCs/>
      <w:lang w:eastAsia="en-US"/>
    </w:rPr>
  </w:style>
  <w:style w:type="character" w:styleId="PlaceholderText">
    <w:name w:val="Placeholder Text"/>
    <w:uiPriority w:val="99"/>
    <w:semiHidden/>
    <w:rsid w:val="005B1D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connexis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9AAD-9658-4B7F-80B6-3A998E1F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Links>
    <vt:vector size="6" baseType="variant">
      <vt:variant>
        <vt:i4>7012363</vt:i4>
      </vt:variant>
      <vt:variant>
        <vt:i4>0</vt:i4>
      </vt:variant>
      <vt:variant>
        <vt:i4>0</vt:i4>
      </vt:variant>
      <vt:variant>
        <vt:i4>5</vt:i4>
      </vt:variant>
      <vt:variant>
        <vt:lpwstr>mailto:quality@connexis.org.nz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Jager</dc:creator>
  <cp:keywords/>
  <cp:lastModifiedBy>Shannon Yee</cp:lastModifiedBy>
  <cp:revision>3</cp:revision>
  <cp:lastPrinted>2017-05-31T23:31:00Z</cp:lastPrinted>
  <dcterms:created xsi:type="dcterms:W3CDTF">2019-05-26T23:35:00Z</dcterms:created>
  <dcterms:modified xsi:type="dcterms:W3CDTF">2019-06-11T00:04:00Z</dcterms:modified>
</cp:coreProperties>
</file>